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إدريس
</w:t>
      </w:r>
    </w:p>
    <w:p>
      <w:pPr/>
      <w:r>
        <w:rPr/>
        <w:t xml:space="preserve">محمد بن عبد الله بن إدريس </w:t>
      </w:r>
    </w:p>
    <w:p/>
    <w:p>
      <w:pPr/>
      <w:r>
        <w:rPr/>
        <w:t xml:space="preserve">روى عن أبيه روى عنه قتيبة وقال رأيته بمكة سنة ثمان وثمانين وعظ مروان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2026-09-20T02:41:40+03:00</dcterms:created>
  <dcterms:modified xsi:type="dcterms:W3CDTF">2026-09-20T02:41:40+03:00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