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طريف
</w:t>
      </w:r>
    </w:p>
    <w:p>
      <w:pPr>
        <w:jc w:val="start"/>
        <w:bidi/>
      </w:pPr>
      <w:r>
        <w:rPr>
          <w:rFonts w:ascii="arial" w:hAnsi="arial" w:eastAsia="arial" w:cs="arial"/>
          <w:sz w:val="28"/>
          <w:szCs w:val="28"/>
          <w:b w:val="1"/>
          <w:bCs w:val="1"/>
          <w:rtl/>
        </w:rPr>
        <w:t xml:space="preserve">محمد بن طريف
</w:t>
      </w:r>
    </w:p>
    <w:p>
      <w:pPr/>
      <w:r>
        <w:rPr/>
        <w:t xml:space="preserve">محمد بن طريف </w:t>
      </w:r>
    </w:p>
    <w:p/>
    <w:p>
      <w:pPr/>
      <w:r>
        <w:rPr/>
        <w:t xml:space="preserve">روى عن أبي حازم وموسى بن عبيدة الربذي روى عنه مبشر بن إسماعيل نا عبد الرحمن قال سمعت أبي يقول كذا رواه أبو جعفر الجمال عن مبشر فقلت له هو محمد بن مطرف فكف عن طريف.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2026-09-20T02:39:55+03:00</dcterms:created>
  <dcterms:modified xsi:type="dcterms:W3CDTF">2026-09-20T02:39:55+03:00</dcterms:modified>
</cp:coreProperties>
</file>

<file path=docProps/custom.xml><?xml version="1.0" encoding="utf-8"?>
<Properties xmlns="http://schemas.openxmlformats.org/officeDocument/2006/custom-properties" xmlns:vt="http://schemas.openxmlformats.org/officeDocument/2006/docPropsVTypes"/>
</file>