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سماعة الرملي أبو الأصبغ
</w:t>
      </w:r>
    </w:p>
    <w:p>
      <w:pPr>
        <w:jc w:val="start"/>
        <w:bidi/>
      </w:pPr>
      <w:r>
        <w:rPr>
          <w:rFonts w:ascii="arial" w:hAnsi="arial" w:eastAsia="arial" w:cs="arial"/>
          <w:sz w:val="28"/>
          <w:szCs w:val="28"/>
          <w:b w:val="1"/>
          <w:bCs w:val="1"/>
          <w:rtl/>
        </w:rPr>
        <w:t xml:space="preserve">محمد بن سماعة الرملي أبو الأصبغ
</w:t>
      </w:r>
    </w:p>
    <w:p>
      <w:pPr/>
      <w:r>
        <w:rPr/>
        <w:t xml:space="preserve">محمد بن سماعة الرملي أبو الأصبغ </w:t>
      </w:r>
    </w:p>
    <w:p/>
    <w:p>
      <w:pPr/>
      <w:r>
        <w:rPr/>
        <w:t xml:space="preserve">روى عن معن بن عيسى وضمرة وأيوب بن سويد الرملي ومهدي بن إبراهيم صاحب مالك بن أنس وعبد الله بن نافع الصائغ روى عنه أبو زرعة وعلي بن الحسين بن الجنيد الرازي ومحمود بن إبراهيم بن سميع الدمشقي.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2026-09-21T06:06:26+03:00</dcterms:created>
  <dcterms:modified xsi:type="dcterms:W3CDTF">2026-09-21T06:06:26+03:00</dcterms:modified>
</cp:coreProperties>
</file>

<file path=docProps/custom.xml><?xml version="1.0" encoding="utf-8"?>
<Properties xmlns="http://schemas.openxmlformats.org/officeDocument/2006/custom-properties" xmlns:vt="http://schemas.openxmlformats.org/officeDocument/2006/docPropsVTypes"/>
</file>