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سلمة الباهلي الطوريني
</w:t>
      </w:r>
    </w:p>
    <w:p>
      <w:pPr>
        <w:jc w:val="start"/>
        <w:bidi/>
      </w:pPr>
      <w:r>
        <w:rPr>
          <w:rFonts w:ascii="arial" w:hAnsi="arial" w:eastAsia="arial" w:cs="arial"/>
          <w:sz w:val="28"/>
          <w:szCs w:val="28"/>
          <w:b w:val="1"/>
          <w:bCs w:val="1"/>
          <w:rtl/>
        </w:rPr>
        <w:t xml:space="preserve">محمد بن سلمة الباهلي الطوريني
</w:t>
      </w:r>
    </w:p>
    <w:p>
      <w:pPr/>
      <w:r>
        <w:rPr/>
        <w:t xml:space="preserve">محمد بن سلمة الباهلي الطوريني </w:t>
      </w:r>
    </w:p>
    <w:p/>
    <w:p>
      <w:pPr/>
      <w:r>
        <w:rPr/>
        <w:t xml:space="preserve">وهو ابن سلمة بن مالك الرازي أبو عبد الله كان يسكن طورين روى عن عبد العزيز بن أبي حازم وعبد العزيز الدراوردي وعبد العزيز بن عبد الصمد وفضيل بن عياض وحاتم بن إسماعيل وعبد الله بن رجاء المكي وعبد الرحمن بن زيد بن أسلم نا عبد الرحمن قال سألت أبي عنه فقال صدوق ما علمته صحيح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2026-09-21T06:07:16+03:00</dcterms:created>
  <dcterms:modified xsi:type="dcterms:W3CDTF">2026-09-21T06:07:16+03:00</dcterms:modified>
</cp:coreProperties>
</file>

<file path=docProps/custom.xml><?xml version="1.0" encoding="utf-8"?>
<Properties xmlns="http://schemas.openxmlformats.org/officeDocument/2006/custom-properties" xmlns:vt="http://schemas.openxmlformats.org/officeDocument/2006/docPropsVTypes"/>
</file>