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جدعان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جدعان
</w:t>
      </w:r>
    </w:p>
    <w:p>
      <w:pPr/>
      <w:r>
        <w:rPr/>
        <w:t xml:space="preserve">محمد بن جدعان </w:t>
      </w:r>
    </w:p>
    <w:p/>
    <w:p>
      <w:pPr/>
      <w:r>
        <w:rPr/>
        <w:t xml:space="preserve">روى عن الحسن روى عنه حريث بن أبي مطر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2026-08-05T17:00:55+03:00</dcterms:created>
  <dcterms:modified xsi:type="dcterms:W3CDTF">2026-08-05T17:00:55+03:00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