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أبو عبد الله البوشنجي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أبو عبد الله البوشنجي
</w:t>
      </w:r>
    </w:p>
    <w:p>
      <w:pPr/>
      <w:r>
        <w:rPr/>
        <w:t xml:space="preserve">محمد بن إبراهيم أبو عبد الله البوشنجي </w:t>
      </w:r>
    </w:p>
    <w:p/>
    <w:p>
      <w:pPr/>
      <w:r>
        <w:rPr/>
        <w:t xml:space="preserve">وهو ابن إبراهيم بن سعيد بن موسى بن عبد الرحمن العبدي</w:t>
      </w:r>
    </w:p>
    <w:p/>
    <w:p>
      <w:pPr/>
      <w:r>
        <w:rPr/>
        <w:t xml:space="preserve">روى عن يحيى بن عبد الله بن بكير وأبي صالح محبوب بن موسى الفراء وعبيدة بن عبيدة ويعقوب بن كعب الحلبي وأمية بن بسطام كتب إلي ببعض فوائده.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2026-08-05T22:15:46+03:00</dcterms:created>
  <dcterms:modified xsi:type="dcterms:W3CDTF">2026-08-05T22:15:46+03:00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