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الكثيري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الكثيري
</w:t>
      </w:r>
    </w:p>
    <w:p>
      <w:pPr/>
      <w:r>
        <w:rPr/>
        <w:t xml:space="preserve">محمد بن إبراهيم الكثيري </w:t>
      </w:r>
    </w:p>
    <w:p/>
    <w:p>
      <w:pPr/>
      <w:r>
        <w:rPr/>
        <w:t xml:space="preserve">وهو ابن إبراهيم بن عبد الرحمن بن محمد بن عبد الله بن كثير بن الصلت أبو عبد الرحمن روى عن إسماعيل بن أبي أويس كتبت عنه بالمدينة ومحله الصدق.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2026-08-05T19:59:30+03:00</dcterms:created>
  <dcterms:modified xsi:type="dcterms:W3CDTF">2026-08-05T19:59:30+03:00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