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ليث بن كيسان أبو عبد العزيز
</w:t>
      </w:r>
    </w:p>
    <w:p>
      <w:pPr>
        <w:jc w:val="start"/>
        <w:bidi/>
      </w:pPr>
      <w:r>
        <w:rPr>
          <w:rFonts w:ascii="arial" w:hAnsi="arial" w:eastAsia="arial" w:cs="arial"/>
          <w:sz w:val="28"/>
          <w:szCs w:val="28"/>
          <w:b w:val="1"/>
          <w:bCs w:val="1"/>
          <w:rtl/>
        </w:rPr>
        <w:t xml:space="preserve">ليث بن كيسان أبو عبد العزيز
</w:t>
      </w:r>
    </w:p>
    <w:p>
      <w:pPr/>
      <w:r>
        <w:rPr/>
        <w:t xml:space="preserve">ليث بن كيسان أبو عبد العزيز </w:t>
      </w:r>
    </w:p>
    <w:p/>
    <w:p>
      <w:pPr/>
      <w:r>
        <w:rPr/>
        <w:t xml:space="preserve">بياع السابري</w:t>
      </w:r>
    </w:p>
    <w:p/>
    <w:p>
      <w:pPr/>
      <w:r>
        <w:rPr/>
        <w:t xml:space="preserve">روى عن عطاء قوله روى عنه وكيع وابن مهدي وأسباط بن محمد وأبو نعيم سمعت أبي يقول ذلك قال أبو محمد وروى عن الحسن البصري روى عنه قرة بن حبيب وقال حدثنا ليث بن كيسان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2026-08-05T20:01:14+03:00</dcterms:created>
  <dcterms:modified xsi:type="dcterms:W3CDTF">2026-08-05T20:01:14+03:00</dcterms:modified>
</cp:coreProperties>
</file>

<file path=docProps/custom.xml><?xml version="1.0" encoding="utf-8"?>
<Properties xmlns="http://schemas.openxmlformats.org/officeDocument/2006/custom-properties" xmlns:vt="http://schemas.openxmlformats.org/officeDocument/2006/docPropsVTypes"/>
</file>