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فروخ أبو عبد الله البصري
</w:t>
      </w:r>
    </w:p>
    <w:p>
      <w:pPr>
        <w:jc w:val="start"/>
        <w:bidi/>
      </w:pPr>
      <w:r>
        <w:rPr>
          <w:rFonts w:ascii="arial" w:hAnsi="arial" w:eastAsia="arial" w:cs="arial"/>
          <w:sz w:val="28"/>
          <w:szCs w:val="28"/>
          <w:b w:val="1"/>
          <w:bCs w:val="1"/>
          <w:rtl/>
        </w:rPr>
        <w:t xml:space="preserve">كعب بن فروخ أبو عبد الله البصري
</w:t>
      </w:r>
    </w:p>
    <w:p>
      <w:pPr/>
      <w:r>
        <w:rPr/>
        <w:t xml:space="preserve">كعب بن فروخ أبو عبد الله البصري </w:t>
      </w:r>
    </w:p>
    <w:p/>
    <w:p>
      <w:pPr/>
      <w:r>
        <w:rPr/>
        <w:t xml:space="preserve">روى عن الحسن وعكرمة ويزيد الرقاشي وأبي غالب وقتادة وحماد بن أبي سليمان روى عنه عبيد الله بن عبد المجيد الحنفي ومسلم بن إبراهيم سمعت أبي يقول ذلك نا عبد الرحمن حدثني أبي نا عمرو بن علي الصيرفي نا عبيد الله بن عبد المجيد قال نا كعب أبو عبد الله البصري وكان ثقة قال أنا حماد عن إبراهيم.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2026-08-05T16:14:57+03:00</dcterms:created>
  <dcterms:modified xsi:type="dcterms:W3CDTF">2026-08-05T16:14:57+03:00</dcterms:modified>
</cp:coreProperties>
</file>

<file path=docProps/custom.xml><?xml version="1.0" encoding="utf-8"?>
<Properties xmlns="http://schemas.openxmlformats.org/officeDocument/2006/custom-properties" xmlns:vt="http://schemas.openxmlformats.org/officeDocument/2006/docPropsVTypes"/>
</file>