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قعقاع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قعقاع بن قطيعة
</w:t>
      </w:r>
    </w:p>
    <w:p>
      <w:pPr/>
      <w:r>
        <w:rPr/>
        <w:t xml:space="preserve">قعقاع بن قطيعة </w:t>
      </w:r>
    </w:p>
    <w:p/>
    <w:p>
      <w:pPr/>
      <w:r>
        <w:rPr/>
        <w:t xml:space="preserve">روى عن الحسن روى عنه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2026-09-22T11:47:43+03:00</dcterms:created>
  <dcterms:modified xsi:type="dcterms:W3CDTF">2026-09-22T11:47:43+03:00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