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بن الحارث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قرة بن الحارث بصري
</w:t>
      </w:r>
    </w:p>
    <w:p>
      <w:pPr/>
      <w:r>
        <w:rPr/>
        <w:t xml:space="preserve">قرة بن الحارث بصري </w:t>
      </w:r>
    </w:p>
    <w:p/>
    <w:p>
      <w:pPr/>
      <w:r>
        <w:rPr/>
        <w:t xml:space="preserve">وكان مع الأحنف يوم الجمل روى عنه شقيق بن عقبة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2026-08-05T16:06:39+03:00</dcterms:created>
  <dcterms:modified xsi:type="dcterms:W3CDTF">2026-08-05T16:06:39+03:00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