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فهد بن المبارك النهشلي الحذاء الأسود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فهد بن المبارك النهشلي الحذاء الأسود بصري
</w:t>
      </w:r>
    </w:p>
    <w:p>
      <w:pPr/>
      <w:r>
        <w:rPr/>
        <w:t xml:space="preserve">فهد بن المبارك النهشلي الحذاء الأسود بصري </w:t>
      </w:r>
    </w:p>
    <w:p/>
    <w:p>
      <w:pPr/>
      <w:r>
        <w:rPr/>
        <w:t xml:space="preserve">روى عن مبارك ابن فضالة وسلام بن المنذر وإدريس القصير سمع منه أبي أيام الأنصاري بالبصرة وروى عنه سمعت بعض ذلك من أبي وبعضه من قبلي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2026-09-23T14:09:36+03:00</dcterms:created>
  <dcterms:modified xsi:type="dcterms:W3CDTF">2026-09-23T14:09:36+03:00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