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بن سلام أبو همام المنقري البصري
</w:t>
      </w:r>
    </w:p>
    <w:p>
      <w:pPr>
        <w:jc w:val="start"/>
        <w:bidi/>
      </w:pPr>
      <w:r>
        <w:rPr>
          <w:rFonts w:ascii="arial" w:hAnsi="arial" w:eastAsia="arial" w:cs="arial"/>
          <w:sz w:val="28"/>
          <w:szCs w:val="28"/>
          <w:b w:val="1"/>
          <w:bCs w:val="1"/>
          <w:rtl/>
        </w:rPr>
        <w:t xml:space="preserve">فهد بن سلام أبو همام المنقري البصري
</w:t>
      </w:r>
    </w:p>
    <w:p>
      <w:pPr/>
      <w:r>
        <w:rPr/>
        <w:t xml:space="preserve">فهد بن سلام أبو همام المنقري البصري </w:t>
      </w:r>
    </w:p>
    <w:p/>
    <w:p>
      <w:pPr/>
      <w:r>
        <w:rPr/>
        <w:t xml:space="preserve">روى عن سويد أبي حاتم والمعتمر كتبت عنه وأبو زرعة سمعت أبي يقول ذلك وسألته عنه فقال هو شيخ نا عبد الرحمن قال سئل أبو زرعة عن فهد بن سلام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2026-09-23T14:09:21+03:00</dcterms:created>
  <dcterms:modified xsi:type="dcterms:W3CDTF">2026-09-23T14:09:21+03:00</dcterms:modified>
</cp:coreProperties>
</file>

<file path=docProps/custom.xml><?xml version="1.0" encoding="utf-8"?>
<Properties xmlns="http://schemas.openxmlformats.org/officeDocument/2006/custom-properties" xmlns:vt="http://schemas.openxmlformats.org/officeDocument/2006/docPropsVTypes"/>
</file>