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عكرمة بن سليمان بن كثير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عكرمة بن سليمان بن كثير بن عامر
</w:t>
      </w:r>
    </w:p>
    <w:p>
      <w:pPr/>
      <w:r>
        <w:rPr/>
        <w:t xml:space="preserve">عكرمة بن سليمان بن كثير بن عامر </w:t>
      </w:r>
    </w:p>
    <w:p/>
    <w:p>
      <w:pPr/>
      <w:r>
        <w:rPr/>
        <w:t xml:space="preserve">مولى بني شيبة روى عن إسماعيل بن عبد الله بن قسطنطين روى عنه أحمد بن محمد بن عبد الله بن القاسم بن نافع بن أبي بزة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2026-08-05T16:15:40+03:00</dcterms:created>
  <dcterms:modified xsi:type="dcterms:W3CDTF">2026-08-05T16:15:40+03:00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