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عامر بن إبراهيم الأصبهاني
</w:t>
      </w:r>
    </w:p>
    <w:p>
      <w:pPr>
        <w:jc w:val="start"/>
        <w:bidi/>
      </w:pPr>
      <w:r>
        <w:rPr>
          <w:rFonts w:ascii="arial" w:hAnsi="arial" w:eastAsia="arial" w:cs="arial"/>
          <w:sz w:val="28"/>
          <w:szCs w:val="28"/>
          <w:b w:val="1"/>
          <w:bCs w:val="1"/>
          <w:rtl/>
        </w:rPr>
        <w:t xml:space="preserve">عامر بن إبراهيم الأصبهاني
</w:t>
      </w:r>
    </w:p>
    <w:p>
      <w:pPr/>
      <w:r>
        <w:rPr/>
        <w:t xml:space="preserve">عامر بن إبراهيم الأصبهاني </w:t>
      </w:r>
    </w:p>
    <w:p/>
    <w:p>
      <w:pPr/>
      <w:r>
        <w:rPr/>
        <w:t xml:space="preserve">روى عن مبارك بن فضالة وخطاب بن جعفر بن أبي المغيرة والنعمان بن عبد السلام ويعقوب القمي وأبي هانئ قاضي أصبهان إسماعيل بن خليفة روى عنه عمرو بن علي وابناه إبراهيم ومحمد ويونس بن حبيب وأسيد بن عاصم نا عبد الرحمن قال ذكره أبي وثنا محمد بن العباس مولى بنى هاشم قالا ثنا حفص بن عمر المهرقاني قال قال لي أبو داود الطيالسي اكتبوا عن عامر بن إبراهيم مؤذن مسجد أصبهان وفى حديث أبي زيادة فإنه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2026-08-05T17:02:39+03:00</dcterms:created>
  <dcterms:modified xsi:type="dcterms:W3CDTF">2026-08-05T17:02:39+03:00</dcterms:modified>
</cp:coreProperties>
</file>

<file path=docProps/custom.xml><?xml version="1.0" encoding="utf-8"?>
<Properties xmlns="http://schemas.openxmlformats.org/officeDocument/2006/custom-properties" xmlns:vt="http://schemas.openxmlformats.org/officeDocument/2006/docPropsVTypes"/>
</file>