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بكار البزاز البراد 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بكار البزاز البراد حمصي
</w:t>
      </w:r>
    </w:p>
    <w:p>
      <w:pPr/>
      <w:r>
        <w:rPr/>
        <w:t xml:space="preserve">عمران بن بكار البزاز البراد حمصي </w:t>
      </w:r>
    </w:p>
    <w:p/>
    <w:p>
      <w:pPr/>
      <w:r>
        <w:rPr/>
        <w:t xml:space="preserve">مؤذن حمص روى عن أبي المغيرة وبشر بن شعيب بن أبي حمزة وعصام بن خالد والربيع بن روح وعلي بن عياش ومحمد ابن المبارك الصوري سمعت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2026-08-05T18:17:40+03:00</dcterms:created>
  <dcterms:modified xsi:type="dcterms:W3CDTF">2026-08-05T18:17:40+03:00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