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أبو عمير الرملي المعروف بابن النحاس
</w:t>
      </w:r>
    </w:p>
    <w:p>
      <w:pPr>
        <w:jc w:val="start"/>
        <w:bidi/>
      </w:pPr>
      <w:r>
        <w:rPr>
          <w:rFonts w:ascii="arial" w:hAnsi="arial" w:eastAsia="arial" w:cs="arial"/>
          <w:sz w:val="28"/>
          <w:szCs w:val="28"/>
          <w:b w:val="1"/>
          <w:bCs w:val="1"/>
          <w:rtl/>
        </w:rPr>
        <w:t xml:space="preserve">عيسى بن محمد أبو عمير الرملي المعروف بابن النحاس
</w:t>
      </w:r>
    </w:p>
    <w:p>
      <w:pPr/>
      <w:r>
        <w:rPr/>
        <w:t xml:space="preserve">عيسى بن محمد أبو عمير الرملي المعروف بابن النحاس </w:t>
      </w:r>
    </w:p>
    <w:p/>
    <w:p>
      <w:pPr/>
      <w:r>
        <w:rPr/>
        <w:t xml:space="preserve">روى عن الوليد بن مسلم وضمرة وأيوب بن سويد ويحيى بن عيسى الرملي وزيد بن أبي الزرقاء روى عنه أبي وسمعته يقول ثنا أبو عمير الرملي وكان ثقة رضا روى عنه أبو زرعة نا عبد الرحمن قال سمعت أبي يقول كان أبو عمير الرملي من عباد المسلمين كان يطلب العلم وعلى ظهره خريقة قدر ذراع يختلف إلى الوليد وضمرة.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2026-08-05T16:08:08+03:00</dcterms:created>
  <dcterms:modified xsi:type="dcterms:W3CDTF">2026-08-05T16:08:08+03:00</dcterms:modified>
</cp:coreProperties>
</file>

<file path=docProps/custom.xml><?xml version="1.0" encoding="utf-8"?>
<Properties xmlns="http://schemas.openxmlformats.org/officeDocument/2006/custom-properties" xmlns:vt="http://schemas.openxmlformats.org/officeDocument/2006/docPropsVTypes"/>
</file>