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الله بن ماهان التميمي أبو جعفر الرازي
</w:t>
      </w:r>
    </w:p>
    <w:p>
      <w:pPr>
        <w:jc w:val="start"/>
        <w:bidi/>
      </w:pPr>
      <w:r>
        <w:rPr>
          <w:rFonts w:ascii="arial" w:hAnsi="arial" w:eastAsia="arial" w:cs="arial"/>
          <w:sz w:val="28"/>
          <w:szCs w:val="28"/>
          <w:b w:val="1"/>
          <w:bCs w:val="1"/>
          <w:rtl/>
        </w:rPr>
        <w:t xml:space="preserve">عيسى بن عبد الله بن ماهان التميمي أبو جعفر الرازي
</w:t>
      </w:r>
    </w:p>
    <w:p>
      <w:pPr/>
      <w:r>
        <w:rPr/>
        <w:t xml:space="preserve">عيسى بن عبد الله بن ماهان التميمي أبو جعفر الرازي </w:t>
      </w:r>
    </w:p>
    <w:p/>
    <w:p>
      <w:pPr/>
      <w:r>
        <w:rPr/>
        <w:t xml:space="preserve">ويقال أصله مروزي ولد بالبصرة ثم وقع إلي الري فسكن بها فغلب عليه الرازي</w:t>
      </w:r>
    </w:p>
    <w:p/>
    <w:p>
      <w:pPr/>
      <w:r>
        <w:rPr/>
        <w:t xml:space="preserve">روى عن عطاء وقتادة والربيع بن أنس ومنصور والأعمش وحصين ويونس بن عبيد ومغيرة روى عنه شعبة ويونس بن بكير وجرير وعبد الرحمن الدشتكي وحكام بن سلم ويحيى بن الضريس وأحمد بن بشير وأبو أحمد الزبيري سمعت أبي يقول بعض ذلك وبعضه من قبلي نا عبد الرحمن أنا عبد الله بن أحمد بن محمد بن حنبل فيما كتب إلي قال سمعت أبي يقول أبو جعفر الرازي ليس بقوي في الحديث نا أبو بكر بن أبي خيثمة في كتابه إلي قال سئل يحيى بن معين عن أبي جعفر الرازي فقال صالح نا عبد الرحمن قال ذكره أبي عن إسحاق بن منصور عن يحيى بن معين أنه قال أبو جعفر الرازي ثقة نا عبد الرحمن قال سمعت أبي يقول أبو جعفر الرازي ثقة صدوق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2026-08-05T16:29:35+03:00</dcterms:created>
  <dcterms:modified xsi:type="dcterms:W3CDTF">2026-08-05T16:29:35+03:00</dcterms:modified>
</cp:coreProperties>
</file>

<file path=docProps/custom.xml><?xml version="1.0" encoding="utf-8"?>
<Properties xmlns="http://schemas.openxmlformats.org/officeDocument/2006/custom-properties" xmlns:vt="http://schemas.openxmlformats.org/officeDocument/2006/docPropsVTypes"/>
</file>