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عمرو بن سعد الفدكي
</w:t>
      </w:r>
    </w:p>
    <w:p>
      <w:pPr>
        <w:jc w:val="start"/>
        <w:bidi/>
      </w:pPr>
      <w:r>
        <w:rPr>
          <w:rFonts w:ascii="arial" w:hAnsi="arial" w:eastAsia="arial" w:cs="arial"/>
          <w:sz w:val="28"/>
          <w:szCs w:val="28"/>
          <w:b w:val="1"/>
          <w:bCs w:val="1"/>
          <w:rtl/>
        </w:rPr>
        <w:t xml:space="preserve">عمرو بن سعد الفدكي
</w:t>
      </w:r>
    </w:p>
    <w:p>
      <w:pPr/>
      <w:r>
        <w:rPr/>
        <w:t xml:space="preserve">عمرو بن سعد الفدكي </w:t>
      </w:r>
    </w:p>
    <w:p/>
    <w:p>
      <w:pPr/>
      <w:r>
        <w:rPr/>
        <w:t xml:space="preserve">مولى غفار ويقال مولى عثمان بن عفان رضي الله تعالى عنه روى عن نافع ويزيد الرقاشي وعمرو بن شعيب روى عنه الأوزاعي سمعت أبي يقول ذلك قال أبو محمد روى عنه يحيى بن أبي كثير وعكرمة بن عمار وعمر بن راشد ثنا عبد الرحمن قال سئل أبو زرعة عن عمرو بن سعد الذي روى عن نافع فقال هو دمشقي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2026-08-05T19:12:23+03:00</dcterms:created>
  <dcterms:modified xsi:type="dcterms:W3CDTF">2026-08-05T19:12:23+03:00</dcterms:modified>
</cp:coreProperties>
</file>

<file path=docProps/custom.xml><?xml version="1.0" encoding="utf-8"?>
<Properties xmlns="http://schemas.openxmlformats.org/officeDocument/2006/custom-properties" xmlns:vt="http://schemas.openxmlformats.org/officeDocument/2006/docPropsVTypes"/>
</file>