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الله بن هارون بن أبي عيسى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الله بن هارون بن أبي عيسى الشامي
</w:t>
      </w:r>
    </w:p>
    <w:p>
      <w:pPr/>
      <w:r>
        <w:rPr/>
        <w:t xml:space="preserve">علي بن عبد الله بن هارون بن أبي عيسى الشامي </w:t>
      </w:r>
    </w:p>
    <w:p/>
    <w:p>
      <w:pPr/>
      <w:r>
        <w:rPr/>
        <w:t xml:space="preserve">روى عن أبيه عن محمد بن إسحاق روى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2026-08-05T18:17:51+03:00</dcterms:created>
  <dcterms:modified xsi:type="dcterms:W3CDTF">2026-08-05T18:17:51+03:00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