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البزاز التميمي الرازي المعروف بكراع
</w:t>
      </w:r>
    </w:p>
    <w:p>
      <w:pPr>
        <w:jc w:val="start"/>
        <w:bidi/>
      </w:pPr>
      <w:r>
        <w:rPr>
          <w:rFonts w:ascii="arial" w:hAnsi="arial" w:eastAsia="arial" w:cs="arial"/>
          <w:sz w:val="28"/>
          <w:szCs w:val="28"/>
          <w:b w:val="1"/>
          <w:bCs w:val="1"/>
          <w:rtl/>
        </w:rPr>
        <w:t xml:space="preserve">علي بن الحسن البزاز التميمي الرازي المعروف بكراع
</w:t>
      </w:r>
    </w:p>
    <w:p>
      <w:pPr/>
      <w:r>
        <w:rPr/>
        <w:t xml:space="preserve">علي بن الحسن البزاز التميمي الرازي المعروف بكراع </w:t>
      </w:r>
    </w:p>
    <w:p/>
    <w:p>
      <w:pPr/>
      <w:r>
        <w:rPr/>
        <w:t xml:space="preserve">روى عن مالك بن أنس وحماد بن زيد وعبد العزيز الدراوردي وجعفر بن سليمان الضبعي وعبد الوارث بن سعيد ويحيى بن يعلى أبي المحياة وشريك وأبي الأحوص روى عنه أبي وأبو زرعة ثنا عبد الرحمن قال سئل أبي عنه فقال رازي شيخ نا عبد الرحمن قال سئل أبو زرعة عنه فقال لم يكن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2026-09-25T01:22:53+03:00</dcterms:created>
  <dcterms:modified xsi:type="dcterms:W3CDTF">2026-09-25T01:22:53+03:00</dcterms:modified>
</cp:coreProperties>
</file>

<file path=docProps/custom.xml><?xml version="1.0" encoding="utf-8"?>
<Properties xmlns="http://schemas.openxmlformats.org/officeDocument/2006/custom-properties" xmlns:vt="http://schemas.openxmlformats.org/officeDocument/2006/docPropsVTypes"/>
</file>