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عثمان بن نهيك أبو نهيك الأودي الفراهيدي
</w:t>
      </w:r>
    </w:p>
    <w:p>
      <w:pPr>
        <w:jc w:val="start"/>
        <w:bidi/>
      </w:pPr>
      <w:r>
        <w:rPr>
          <w:rFonts w:ascii="arial" w:hAnsi="arial" w:eastAsia="arial" w:cs="arial"/>
          <w:sz w:val="28"/>
          <w:szCs w:val="28"/>
          <w:b w:val="1"/>
          <w:bCs w:val="1"/>
          <w:rtl/>
        </w:rPr>
        <w:t xml:space="preserve">عثمان بن نهيك أبو نهيك الأودي الفراهيدي
</w:t>
      </w:r>
    </w:p>
    <w:p>
      <w:pPr/>
      <w:r>
        <w:rPr/>
        <w:t xml:space="preserve">عثمان بن نهيك أبو نهيك الأودي الفراهيدي </w:t>
      </w:r>
    </w:p>
    <w:p/>
    <w:p>
      <w:pPr/>
      <w:r>
        <w:rPr/>
        <w:t xml:space="preserve">صاحب القراءات بصرى يختلف إلى خراسان روى عن ابن عباس وعمرو بن اخطب روى عنه قتادة وزياد بن سعد والحسين بن واقد سمعت أبي وأبا زرعة يقولان ذلك قال أبو محمد هو عثمان الأزدي.</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2026-08-05T18:17:15+03:00</dcterms:created>
  <dcterms:modified xsi:type="dcterms:W3CDTF">2026-08-05T18:17:15+03:00</dcterms:modified>
</cp:coreProperties>
</file>

<file path=docProps/custom.xml><?xml version="1.0" encoding="utf-8"?>
<Properties xmlns="http://schemas.openxmlformats.org/officeDocument/2006/custom-properties" xmlns:vt="http://schemas.openxmlformats.org/officeDocument/2006/docPropsVTypes"/>
</file>