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سعيد بن كثير بن دينار الحمصي أبو عمرو
</w:t>
      </w:r>
    </w:p>
    <w:p>
      <w:pPr>
        <w:jc w:val="start"/>
        <w:bidi/>
      </w:pPr>
      <w:r>
        <w:rPr>
          <w:rFonts w:ascii="arial" w:hAnsi="arial" w:eastAsia="arial" w:cs="arial"/>
          <w:sz w:val="28"/>
          <w:szCs w:val="28"/>
          <w:b w:val="1"/>
          <w:bCs w:val="1"/>
          <w:rtl/>
        </w:rPr>
        <w:t xml:space="preserve">عثمان بن سعيد بن كثير بن دينار الحمصي أبو عمرو
</w:t>
      </w:r>
    </w:p>
    <w:p>
      <w:pPr/>
      <w:r>
        <w:rPr/>
        <w:t xml:space="preserve">عثمان بن سعيد بن كثير بن دينار الحمصي أبو عمرو </w:t>
      </w:r>
    </w:p>
    <w:p/>
    <w:p>
      <w:pPr/>
      <w:r>
        <w:rPr/>
        <w:t xml:space="preserve">روى عن حريز بن عثمان وشعيب بن أبي حمزة وابن ثوبان روى عنه ابناه عمرو ويحيى ومحمد بن عوف سمعت أبي يقول ذلك نا عبد الرحمن أنا عبد الله بن أحمد بن محمد بن حنبل فيما كتب إلي قال سمعت أبي يقول عثمان بن سعيد يعني بن كثير بن دينار ثقة نا عبد الرحمن أنا يعقوب بن إسحاق فيما كتب إلي قال أنا عثمان بن سعيد قال قلت ليحيى بن معين عثمان بن سعيد بن كثير بن دينار كيف هو ؟قال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2026-08-05T19:14:47+03:00</dcterms:created>
  <dcterms:modified xsi:type="dcterms:W3CDTF">2026-08-05T19:14:47+03:00</dcterms:modified>
</cp:coreProperties>
</file>

<file path=docProps/custom.xml><?xml version="1.0" encoding="utf-8"?>
<Properties xmlns="http://schemas.openxmlformats.org/officeDocument/2006/custom-properties" xmlns:vt="http://schemas.openxmlformats.org/officeDocument/2006/docPropsVTypes"/>
</file>