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جعفر أبو سعيد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جعفر أبو سعيد الطرسوسي
</w:t>
      </w:r>
    </w:p>
    <w:p>
      <w:pPr/>
      <w:r>
        <w:rPr/>
        <w:t xml:space="preserve">عثمان بن جعفر أبو سعيد الطرسوسي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الحسن بن يونس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2026-08-05T21:30:05+03:00</dcterms:created>
  <dcterms:modified xsi:type="dcterms:W3CDTF">2026-08-05T21:30:05+03:00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