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الله بن عبد الرحمن بن عوف
</w:t>
      </w:r>
    </w:p>
    <w:p>
      <w:pPr>
        <w:jc w:val="start"/>
        <w:bidi/>
      </w:pPr>
      <w:r>
        <w:rPr>
          <w:rFonts w:ascii="arial" w:hAnsi="arial" w:eastAsia="arial" w:cs="arial"/>
          <w:sz w:val="28"/>
          <w:szCs w:val="28"/>
          <w:b w:val="1"/>
          <w:bCs w:val="1"/>
          <w:rtl/>
        </w:rPr>
        <w:t xml:space="preserve">عمر بن عبد الله بن عبد الرحمن بن عوف
</w:t>
      </w:r>
    </w:p>
    <w:p>
      <w:pPr/>
      <w:r>
        <w:rPr/>
        <w:t xml:space="preserve">عمر بن عبد الله بن عبد الرحمن بن عوف </w:t>
      </w:r>
    </w:p>
    <w:p/>
    <w:p>
      <w:pPr/>
      <w:r>
        <w:rPr/>
        <w:t xml:space="preserve">وهو عمر بن أبي سلمة أخو سلمة مدينى الأصل أراه قدم واسط روى عن أبيه عن أبي هريرة روى عنه مسعر وسعد بن إبراهيم وأبو عوانة وهشيم وموسى بن يعقوب الزمعي سمعت أبي يقول ذلك نا عبد الرحمن نا صالح بن أحمد بن محمد بن حنبل ثنا علي بن المديني قال سمعت يحيى بن سعيد قال كان شعبة يضعف عمر بن أبي سلمة نا عبد الرحمن أنا بن أبي خيثمة فيما كتب إلي قال سألت أبي عن عمر بن أبي سلمة فقال صالح إن شاء الله وكان يحيى بن سعيد يختار محمد بن عمر وعلي عمر نا عبد الرحمن نا محمد بن أحمد بن البراء قال قال علي بن المديني عمر بن أبي سلمة بن عبد الرحمن بن عوف روى عنه سعيد بن إبراهيم وأبو عوانة وهشيم وتركه شعبة نا عبد الرحمن أخبرنا بن أبي خيثمة فيما كتب إلى قال سئل يحيى بن معين عن عمر بن أبي سلمة فقال الذي روى عنه هشيم ضعيف الحديث نا عبد الرحمن قال سألت أبي عنه فقال هو عندي صالح صدوق في الأصل ليس بذلك القوي يكتب حديثه ولا يحتج به يخالف في بعض الشيء.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2026-08-05T22:15:46+03:00</dcterms:created>
  <dcterms:modified xsi:type="dcterms:W3CDTF">2026-08-05T22:15:46+03:00</dcterms:modified>
</cp:coreProperties>
</file>

<file path=docProps/custom.xml><?xml version="1.0" encoding="utf-8"?>
<Properties xmlns="http://schemas.openxmlformats.org/officeDocument/2006/custom-properties" xmlns:vt="http://schemas.openxmlformats.org/officeDocument/2006/docPropsVTypes"/>
</file>