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أبي سفيان بن أسيد بن جارية الثقفي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أبي سفيان بن أسيد بن جارية الثقفي
</w:t>
      </w:r>
    </w:p>
    <w:p>
      <w:pPr/>
      <w:r>
        <w:rPr/>
        <w:t xml:space="preserve">عمر بن أبي سفيان بن أسيد بن جارية الثقفي </w:t>
      </w:r>
    </w:p>
    <w:p/>
    <w:p>
      <w:pPr/>
      <w:r>
        <w:rPr/>
        <w:t xml:space="preserve">روى عن أبي هريرة روى عنه الزهري.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2026-08-05T18:18:24+03:00</dcterms:created>
  <dcterms:modified xsi:type="dcterms:W3CDTF">2026-08-05T18:18:24+03:00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