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أبو شعبة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أبو شعبة الموصلي
</w:t>
      </w:r>
    </w:p>
    <w:p>
      <w:pPr/>
      <w:r>
        <w:rPr/>
        <w:t xml:space="preserve">عبد الكريم أبو شعبة الموصلي </w:t>
      </w:r>
    </w:p>
    <w:p/>
    <w:p>
      <w:pPr/>
      <w:r>
        <w:rPr/>
        <w:t xml:space="preserve">روى عن زيد بن أبي الزرقاء روى عنه أحمد بن أبي الحواري.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2026-08-05T18:17:00+03:00</dcterms:created>
  <dcterms:modified xsi:type="dcterms:W3CDTF">2026-08-05T18:17:00+03:00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