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أبو شعبة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أبو شعبة الموصلي
</w:t>
      </w:r>
    </w:p>
    <w:p>
      <w:pPr/>
      <w:r>
        <w:rPr/>
        <w:t xml:space="preserve">عبد الكريم أبو شعبة الموصلي </w:t>
      </w:r>
    </w:p>
    <w:p/>
    <w:p>
      <w:pPr/>
      <w:r>
        <w:rPr/>
        <w:t xml:space="preserve">روى عن زيد بن أبي الزرقاء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2026-09-26T06:52:00+03:00</dcterms:created>
  <dcterms:modified xsi:type="dcterms:W3CDTF">2026-09-26T06:52:00+03:00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