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الرب الوضو 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الرب الوضو دمشقي
</w:t>
      </w:r>
    </w:p>
    <w:p>
      <w:pPr/>
      <w:r>
        <w:rPr/>
        <w:t xml:space="preserve">عبد الرب الوضو دمشقي </w:t>
      </w:r>
    </w:p>
    <w:p/>
    <w:p>
      <w:pPr/>
      <w:r>
        <w:rPr/>
        <w:t xml:space="preserve">روى عن ... روى عنه ... سمعت أبي يقول ذلك وسألته عنه فقال هو شيخ روى حديثاً واحداً.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2026-09-26T07:02:47+03:00</dcterms:created>
  <dcterms:modified xsi:type="dcterms:W3CDTF">2026-09-26T07:02:47+03:00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