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الجبار بن واقد الدمشقي المتعبد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الجبار بن واقد الدمشقي المتعبد
</w:t>
      </w:r>
    </w:p>
    <w:p>
      <w:pPr/>
      <w:r>
        <w:rPr/>
        <w:t xml:space="preserve">عبد الجبار بن واقد الدمشقي المتعبد </w:t>
      </w:r>
    </w:p>
    <w:p/>
    <w:p>
      <w:pPr/>
      <w:r>
        <w:rPr/>
        <w:t xml:space="preserve">روى عن روى عنه قاسم بن عثمان الجوعي.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2026-08-05T17:02:54+03:00</dcterms:created>
  <dcterms:modified xsi:type="dcterms:W3CDTF">2026-08-05T17:02:54+03:00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