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عبدالبديع بن عبد الدائم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عبدالبديع بن عبد الدائم
</w:t>
      </w:r>
    </w:p>
    <w:p>
      <w:pPr/>
      <w:r>
        <w:rPr/>
        <w:t xml:space="preserve">عبدالبديع بن عبد الدائم </w:t>
      </w:r>
    </w:p>
    <w:p/>
    <w:p>
      <w:pPr/>
      <w:r>
        <w:rPr/>
        <w:t xml:space="preserve">روى عن أبيه عن أبي المليح بن أسامة روى عنه محمد بن الوزير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2026-09-26T07:55:04+03:00</dcterms:created>
  <dcterms:modified xsi:type="dcterms:W3CDTF">2026-09-26T07:55:04+03:00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