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أبي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أبي حكيم
</w:t>
      </w:r>
    </w:p>
    <w:p>
      <w:pPr/>
      <w:r>
        <w:rPr/>
        <w:t xml:space="preserve">عبد الأعلى بن أبي حكيم </w:t>
      </w:r>
    </w:p>
    <w:p/>
    <w:p>
      <w:pPr/>
      <w:r>
        <w:rPr/>
        <w:t xml:space="preserve">روى عن أبي هريرة ومعاوية روى عنه أبو عثمان الوليد بن أبي الوليد المديني.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2026-08-05T16:06:32+03:00</dcterms:created>
  <dcterms:modified xsi:type="dcterms:W3CDTF">2026-08-05T16:06:32+03:00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