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نعيم بن يحيى السعيدي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نعيم بن يحيى السعيدي
</w:t>
      </w:r>
    </w:p>
    <w:p>
      <w:pPr/>
      <w:r>
        <w:rPr/>
        <w:t xml:space="preserve">عبيد بن نعيم بن يحيى السعيدي </w:t>
      </w:r>
    </w:p>
    <w:p/>
    <w:p>
      <w:pPr/>
      <w:r>
        <w:rPr/>
        <w:t xml:space="preserve">روى عن أبيه عن إسماعيل بن أبي خالد وعن أبيه عن الحسن بن عمرو روى عنه شهاب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2026-08-05T19:00:11+03:00</dcterms:created>
  <dcterms:modified xsi:type="dcterms:W3CDTF">2026-08-05T19:00:11+03:00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