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مطرف الرواسي
</w:t>
      </w:r>
    </w:p>
    <w:p>
      <w:pPr>
        <w:jc w:val="start"/>
        <w:bidi/>
      </w:pPr>
      <w:r>
        <w:rPr>
          <w:rFonts w:ascii="arial" w:hAnsi="arial" w:eastAsia="arial" w:cs="arial"/>
          <w:sz w:val="28"/>
          <w:szCs w:val="28"/>
          <w:b w:val="1"/>
          <w:bCs w:val="1"/>
          <w:rtl/>
        </w:rPr>
        <w:t xml:space="preserve">عبد الرحيم بن مطرف الرواسي
</w:t>
      </w:r>
    </w:p>
    <w:p>
      <w:pPr/>
      <w:r>
        <w:rPr/>
        <w:t xml:space="preserve">عبد الرحيم بن مطرف الرواسي </w:t>
      </w:r>
    </w:p>
    <w:p/>
    <w:p>
      <w:pPr/>
      <w:r>
        <w:rPr/>
        <w:t xml:space="preserve">ابن عم وكيع بن الجراح روى عن عيسى بن يونس وسعيد بن بزيع وعمرو بن محمد العنقزي روى عنه أبي وأبو زرعة نا عبد الرحمن قال سألت أبي عن عبد الرحيم بن مطرف فقال ثقة ثنا عنه أحمد بن أبي الحواري وكان من خيار مشايخنا.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2026-08-05T19:13:17+03:00</dcterms:created>
  <dcterms:modified xsi:type="dcterms:W3CDTF">2026-08-05T19:13:17+03:00</dcterms:modified>
</cp:coreProperties>
</file>

<file path=docProps/custom.xml><?xml version="1.0" encoding="utf-8"?>
<Properties xmlns="http://schemas.openxmlformats.org/officeDocument/2006/custom-properties" xmlns:vt="http://schemas.openxmlformats.org/officeDocument/2006/docPropsVTypes"/>
</file>