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النضر بن سفيان الدؤلي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النضر بن سفيان الدؤلي
</w:t>
      </w:r>
    </w:p>
    <w:p>
      <w:pPr/>
      <w:r>
        <w:rPr/>
        <w:t xml:space="preserve">عبد الرحمن بن النضر بن سفيان الدؤلي </w:t>
      </w:r>
    </w:p>
    <w:p/>
    <w:p>
      <w:pPr/>
      <w:r>
        <w:rPr/>
        <w:t xml:space="preserve">روى عن أبي هريرة وابن عمر روى عنه بكير بن عبد الله الأشج نا عبد الرحمن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2026-08-05T22:15:47+03:00</dcterms:created>
  <dcterms:modified xsi:type="dcterms:W3CDTF">2026-08-05T22:15:47+03:00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