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نافع أبو زياد
</w:t>
      </w:r>
    </w:p>
    <w:p>
      <w:pPr>
        <w:jc w:val="start"/>
        <w:bidi/>
      </w:pPr>
      <w:r>
        <w:rPr>
          <w:rFonts w:ascii="arial" w:hAnsi="arial" w:eastAsia="arial" w:cs="arial"/>
          <w:sz w:val="28"/>
          <w:szCs w:val="28"/>
          <w:b w:val="1"/>
          <w:bCs w:val="1"/>
          <w:rtl/>
        </w:rPr>
        <w:t xml:space="preserve">عبد الرحمن بن نافع أبو زياد
</w:t>
      </w:r>
    </w:p>
    <w:p>
      <w:pPr/>
      <w:r>
        <w:rPr/>
        <w:t xml:space="preserve">عبد الرحمن بن نافع أبو زياد </w:t>
      </w:r>
    </w:p>
    <w:p/>
    <w:p>
      <w:pPr/>
      <w:r>
        <w:rPr/>
        <w:t xml:space="preserve">ويعرف بدرخت مولى بني هاشم روى عن مغيرة بن سقلاب وسعيد بن يزيد بن الصلت الرقي ومعمر بن سليمان ومخلد بن يزيد روى عنه أبو زرعة ومحمد بن هارون الفلاس نا عبد الرحمن قال سمعت أبا زرعة يقول: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2026-08-05T18:16:40+03:00</dcterms:created>
  <dcterms:modified xsi:type="dcterms:W3CDTF">2026-08-05T18:16:40+03:00</dcterms:modified>
</cp:coreProperties>
</file>

<file path=docProps/custom.xml><?xml version="1.0" encoding="utf-8"?>
<Properties xmlns="http://schemas.openxmlformats.org/officeDocument/2006/custom-properties" xmlns:vt="http://schemas.openxmlformats.org/officeDocument/2006/docPropsVTypes"/>
</file>