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الرحمن بن ثابت
</w:t>
      </w:r>
    </w:p>
    <w:p>
      <w:pPr>
        <w:jc w:val="start"/>
        <w:bidi/>
      </w:pPr>
      <w:r>
        <w:rPr>
          <w:rFonts w:ascii="arial" w:hAnsi="arial" w:eastAsia="arial" w:cs="arial"/>
          <w:sz w:val="28"/>
          <w:szCs w:val="28"/>
          <w:b w:val="1"/>
          <w:bCs w:val="1"/>
          <w:rtl/>
        </w:rPr>
        <w:t xml:space="preserve">عبد الرحمن بن عبد الرحمن بن ثابت
</w:t>
      </w:r>
    </w:p>
    <w:p>
      <w:pPr/>
      <w:r>
        <w:rPr/>
        <w:t xml:space="preserve">عبد الرحمن بن عبد الرحمن بن ثابت </w:t>
      </w:r>
    </w:p>
    <w:p/>
    <w:p>
      <w:pPr/>
      <w:r>
        <w:rPr/>
        <w:t xml:space="preserve">وكان أدرك ناساً من أصحاب النبي صلى الله عليه وسلم روى عن الفارسي مولى بني معاوية الذي ضرب رجلاً يوم أحد فقال أنا الغلام الفارسي وروى عن أم عامر بنت يزيد امرأة من المبايعات أنها أتت النبي صلى الله عليه وسلم روى عنه إبراهيم بن إسماعيل بن أبي حبيبة الأشهلي.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2026-08-05T17:57:42+03:00</dcterms:created>
  <dcterms:modified xsi:type="dcterms:W3CDTF">2026-08-05T17:57:42+03:00</dcterms:modified>
</cp:coreProperties>
</file>

<file path=docProps/custom.xml><?xml version="1.0" encoding="utf-8"?>
<Properties xmlns="http://schemas.openxmlformats.org/officeDocument/2006/custom-properties" xmlns:vt="http://schemas.openxmlformats.org/officeDocument/2006/docPropsVTypes"/>
</file>