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شبيب بن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شبيب بن شيبة
</w:t>
      </w:r>
    </w:p>
    <w:p>
      <w:pPr/>
      <w:r>
        <w:rPr/>
        <w:t xml:space="preserve">عبد الرحمن بن شبيب بن شيبة </w:t>
      </w:r>
    </w:p>
    <w:p/>
    <w:p>
      <w:pPr/>
      <w:r>
        <w:rPr/>
        <w:t xml:space="preserve">روى عن عيبد بن القاسم الأسدي روى عنه سليمان بن أحمد الواسطي الحرشي.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2026-09-27T14:28:58+03:00</dcterms:created>
  <dcterms:modified xsi:type="dcterms:W3CDTF">2026-09-27T14:28:58+03:00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