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الوليد بن مهران المدائني الرازي
</w:t>
      </w:r>
    </w:p>
    <w:p>
      <w:pPr>
        <w:jc w:val="start"/>
        <w:bidi/>
      </w:pPr>
      <w:r>
        <w:rPr>
          <w:rFonts w:ascii="arial" w:hAnsi="arial" w:eastAsia="arial" w:cs="arial"/>
          <w:sz w:val="28"/>
          <w:szCs w:val="28"/>
          <w:b w:val="1"/>
          <w:bCs w:val="1"/>
          <w:rtl/>
        </w:rPr>
        <w:t xml:space="preserve">عبد الله بن الوليد بن مهران المدائني الرازي
</w:t>
      </w:r>
    </w:p>
    <w:p>
      <w:pPr/>
      <w:r>
        <w:rPr/>
        <w:t xml:space="preserve">عبد الله بن الوليد بن مهران المدائني الرازي </w:t>
      </w:r>
    </w:p>
    <w:p/>
    <w:p>
      <w:pPr/>
      <w:r>
        <w:rPr/>
        <w:t xml:space="preserve">روى عن يحيى بن اليمان وعبد الله بن المبارك وعمرو بن حمران وشعيب بن العلاء وأبي زهير عبد الرحمن بن مغراء وعبد الله بن أبي جعفر الرازي وعلي بن أبي بكر الأسفذني وزافر بن سليمان نا عبد الرحمن قال سمعت بعض ذلك من أبي وبعضه من قبلي قال أبو محمد وروى عنه أبي رحمه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2026-08-05T17:04:16+03:00</dcterms:created>
  <dcterms:modified xsi:type="dcterms:W3CDTF">2026-08-05T17:04:16+03:00</dcterms:modified>
</cp:coreProperties>
</file>

<file path=docProps/custom.xml><?xml version="1.0" encoding="utf-8"?>
<Properties xmlns="http://schemas.openxmlformats.org/officeDocument/2006/custom-properties" xmlns:vt="http://schemas.openxmlformats.org/officeDocument/2006/docPropsVTypes"/>
</file>