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الله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الله الكناني
</w:t>
      </w:r>
    </w:p>
    <w:p>
      <w:pPr/>
      <w:r>
        <w:rPr/>
        <w:t xml:space="preserve">عبد الله بن عبد الله الكناني </w:t>
      </w:r>
    </w:p>
    <w:p/>
    <w:p>
      <w:pPr/>
      <w:r>
        <w:rPr/>
        <w:t xml:space="preserve">روى عن عبد الرحمن بن عبد الله بن محيريز روى عنه محمد بن مسلمة الطائفي وعمران بن أبي جميل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2026-08-05T21:23:34+03:00</dcterms:created>
  <dcterms:modified xsi:type="dcterms:W3CDTF">2026-08-05T21:23:34+03:00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