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حبيب
</w:t>
      </w:r>
    </w:p>
    <w:p>
      <w:pPr>
        <w:jc w:val="start"/>
        <w:bidi/>
      </w:pPr>
      <w:r>
        <w:rPr>
          <w:rFonts w:ascii="arial" w:hAnsi="arial" w:eastAsia="arial" w:cs="arial"/>
          <w:sz w:val="28"/>
          <w:szCs w:val="28"/>
          <w:b w:val="1"/>
          <w:bCs w:val="1"/>
          <w:rtl/>
        </w:rPr>
        <w:t xml:space="preserve">عبد الله بن حبيب
</w:t>
      </w:r>
    </w:p>
    <w:p>
      <w:pPr/>
      <w:r>
        <w:rPr/>
        <w:t xml:space="preserve">عبد الله بن حبيب </w:t>
      </w:r>
    </w:p>
    <w:p/>
    <w:p>
      <w:pPr/>
      <w:r>
        <w:rPr/>
        <w:t xml:space="preserve">روى عن أم سلمان من ولد مارية عن أمها عن جدتها مارية قالت تطأطأت للنبي صلى الله عليه وسلم حين صعد حائطاً ليلة فر من المشركين روى عنه محمد بن حمران القيسي.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2026-08-05T18:05:00+03:00</dcterms:created>
  <dcterms:modified xsi:type="dcterms:W3CDTF">2026-08-05T18:05:00+03:00</dcterms:modified>
</cp:coreProperties>
</file>

<file path=docProps/custom.xml><?xml version="1.0" encoding="utf-8"?>
<Properties xmlns="http://schemas.openxmlformats.org/officeDocument/2006/custom-properties" xmlns:vt="http://schemas.openxmlformats.org/officeDocument/2006/docPropsVTypes"/>
</file>