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باجة بن عبد الله بن بدر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باجة بن عبد الله بن بدر الجهني
</w:t>
      </w:r>
    </w:p>
    <w:p>
      <w:pPr/>
      <w:r>
        <w:rPr/>
        <w:t xml:space="preserve">عبد الله بن باجة بن عبد الله بن بدر الجهني </w:t>
      </w:r>
    </w:p>
    <w:p/>
    <w:p>
      <w:pPr/>
      <w:r>
        <w:rPr/>
        <w:t xml:space="preserve">روى عن أبيه روى عنه ابنه على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2026-09-28T21:36:44+03:00</dcterms:created>
  <dcterms:modified xsi:type="dcterms:W3CDTF">2026-09-28T21:36:44+03:00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