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أحمد بن بشير بن ذكوان الدمشقي أبو عمرو البهراني الفهري
</w:t>
      </w:r>
    </w:p>
    <w:p>
      <w:pPr>
        <w:jc w:val="start"/>
        <w:bidi/>
      </w:pPr>
      <w:r>
        <w:rPr>
          <w:rFonts w:ascii="arial" w:hAnsi="arial" w:eastAsia="arial" w:cs="arial"/>
          <w:sz w:val="28"/>
          <w:szCs w:val="28"/>
          <w:b w:val="1"/>
          <w:bCs w:val="1"/>
          <w:rtl/>
        </w:rPr>
        <w:t xml:space="preserve">عبد الله بن أحمد بن بشير بن ذكوان الدمشقي أبو عمرو البهراني الفهري
</w:t>
      </w:r>
    </w:p>
    <w:p>
      <w:pPr/>
      <w:r>
        <w:rPr/>
        <w:t xml:space="preserve">عبد الله بن أحمد بن بشير بن ذكوان الدمشقي أبو عمرو البهراني الفهري </w:t>
      </w:r>
    </w:p>
    <w:p/>
    <w:p>
      <w:pPr/>
      <w:r>
        <w:rPr/>
        <w:t xml:space="preserve">روى عن بقية والوليد بن مسلم ومروان بن محمد وضمرة وأيوب بن تميم روى عنه أحمد بن أبي الحواري وأبى وأبو زرعة نا عبد الرحمن قال سئل أبي عنه فقال هو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2026-08-05T17:17:55+03:00</dcterms:created>
  <dcterms:modified xsi:type="dcterms:W3CDTF">2026-08-05T17:17:55+03:00</dcterms:modified>
</cp:coreProperties>
</file>

<file path=docProps/custom.xml><?xml version="1.0" encoding="utf-8"?>
<Properties xmlns="http://schemas.openxmlformats.org/officeDocument/2006/custom-properties" xmlns:vt="http://schemas.openxmlformats.org/officeDocument/2006/docPropsVTypes"/>
</file>