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صابر بن سالم بن حميد بن عبد الله بن ضمرة البجلي أبو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صابر بن سالم بن حميد بن عبد الله بن ضمرة البجلي أبو أحمد
</w:t>
      </w:r>
    </w:p>
    <w:p>
      <w:pPr/>
      <w:r>
        <w:rPr/>
        <w:t xml:space="preserve">صابر بن سالم بن حميد بن عبد الله بن ضمرة البجلي أبو أحمد </w:t>
      </w:r>
    </w:p>
    <w:p/>
    <w:p>
      <w:pPr/>
      <w:r>
        <w:rPr/>
        <w:t xml:space="preserve">روى عن أبيه سمع منه أبي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2026-09-28T22:46:01+03:00</dcterms:created>
  <dcterms:modified xsi:type="dcterms:W3CDTF">2026-09-28T22:46:01+03:00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