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مسلم
</w:t>
      </w:r>
    </w:p>
    <w:p>
      <w:pPr/>
      <w:r>
        <w:rPr/>
        <w:t xml:space="preserve">صلت بن مسلم </w:t>
      </w:r>
    </w:p>
    <w:p/>
    <w:p>
      <w:pPr/>
      <w:r>
        <w:rPr/>
        <w:t xml:space="preserve">روى عن الحسن روى عنه محمد بن إسحاق سمعت أبي يقول ذلك نا عبد الرحمن قال سئل أبو زرعة عن الصلت هذا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2026-08-05T13:03:50+03:00</dcterms:created>
  <dcterms:modified xsi:type="dcterms:W3CDTF">2026-08-05T13:03:50+03:00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