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يحيى بن الحصين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يحيى بن الحصين التميمي
</w:t>
      </w:r>
    </w:p>
    <w:p>
      <w:pPr/>
      <w:r>
        <w:rPr/>
        <w:t xml:space="preserve">صالح بن يحيى بن الحصين التميمي </w:t>
      </w:r>
    </w:p>
    <w:p/>
    <w:p>
      <w:pPr/>
      <w:r>
        <w:rPr/>
        <w:t xml:space="preserve">روى عن حفص بن غياث ومحمد بن صبيح بن السمان روى عنه محمد بن الحسين البرجلاني.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2026-08-06T00:07:45+03:00</dcterms:created>
  <dcterms:modified xsi:type="dcterms:W3CDTF">2026-08-06T00:07:45+03:00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