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أبي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أبي خالد
</w:t>
      </w:r>
    </w:p>
    <w:p>
      <w:pPr/>
      <w:r>
        <w:rPr/>
        <w:t xml:space="preserve">صالح بن أبي خالد </w:t>
      </w:r>
    </w:p>
    <w:p/>
    <w:p>
      <w:pPr/>
      <w:r>
        <w:rPr/>
        <w:t xml:space="preserve">روى عن ابن المبارك روى عنه علي بن ميسرة نا عبد الرحمن قال سئل أبو زرعة عنه فقال: صالح هذا كان ينزل الأزدان وكان أبوه أبو خالد من أصحاب الثوري.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2026-09-29T00:21:28+03:00</dcterms:created>
  <dcterms:modified xsi:type="dcterms:W3CDTF">2026-09-29T00:21:28+03:00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