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حاتم بن وردان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حاتم بن وردان
</w:t>
      </w:r>
    </w:p>
    <w:p>
      <w:pPr/>
      <w:r>
        <w:rPr/>
        <w:t xml:space="preserve">صالح بن حاتم بن وردان </w:t>
      </w:r>
    </w:p>
    <w:p/>
    <w:p>
      <w:pPr/>
      <w:r>
        <w:rPr/>
        <w:t xml:space="preserve">روى عن أبيه وعن معتمر بن سليمان ويزيد بن زريع وعبد الوهاب الثقفي روى عنه أبي وأبو زرعة نا عبد الرحمن قال سئل أبي عنه فقال: بصري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2026-08-05T18:16:17+03:00</dcterms:created>
  <dcterms:modified xsi:type="dcterms:W3CDTF">2026-08-05T18:16:17+03:00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