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شعيث بن محمد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شعيث بن محمد الغفاري
</w:t>
      </w:r>
    </w:p>
    <w:p>
      <w:pPr/>
      <w:r>
        <w:rPr/>
        <w:t xml:space="preserve">شعيث بن محمد الغفاري </w:t>
      </w:r>
    </w:p>
    <w:p/>
    <w:p>
      <w:pPr/>
      <w:r>
        <w:rPr/>
        <w:t xml:space="preserve">روى عن محمد بن زيد بن قنفذ روى عنه أبو مصعب الزهري أحمد بن أبي بكر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