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سحيم مولى وبرة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سحيم مولى وبرة التميمي
</w:t>
      </w:r>
    </w:p>
    <w:p>
      <w:pPr/>
      <w:r>
        <w:rPr/>
        <w:t xml:space="preserve">سحيم مولى وبرة التميمي </w:t>
      </w:r>
    </w:p>
    <w:p/>
    <w:p>
      <w:pPr/>
      <w:r>
        <w:rPr/>
        <w:t xml:space="preserve">روى عن عبد الله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